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55543" w14:textId="77777777" w:rsidR="00174EBE" w:rsidRPr="002B5EE5" w:rsidRDefault="00A9109B">
      <w:pPr>
        <w:jc w:val="center"/>
        <w:rPr>
          <w:lang w:val="ru-RU"/>
        </w:rPr>
      </w:pPr>
      <w:r w:rsidRPr="002B5EE5">
        <w:rPr>
          <w:b/>
          <w:sz w:val="28"/>
          <w:lang w:val="ru-RU"/>
        </w:rPr>
        <w:t>ПОЛИТИКА</w:t>
      </w:r>
      <w:r w:rsidRPr="002B5EE5">
        <w:rPr>
          <w:b/>
          <w:sz w:val="28"/>
          <w:lang w:val="ru-RU"/>
        </w:rPr>
        <w:br/>
        <w:t xml:space="preserve">обработки файлов </w:t>
      </w:r>
      <w:r>
        <w:rPr>
          <w:b/>
          <w:sz w:val="28"/>
        </w:rPr>
        <w:t>cookie</w:t>
      </w:r>
    </w:p>
    <w:p w14:paraId="7EA49466" w14:textId="77777777" w:rsidR="00174EBE" w:rsidRPr="002B5EE5" w:rsidRDefault="00174EBE">
      <w:pPr>
        <w:rPr>
          <w:lang w:val="ru-RU"/>
        </w:rPr>
      </w:pPr>
    </w:p>
    <w:p w14:paraId="0ADDFB94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>1. Общие положения</w:t>
      </w:r>
    </w:p>
    <w:p w14:paraId="0109242D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1.1. Настоящая Политика обработки файлов </w:t>
      </w:r>
      <w:r>
        <w:t>cookie</w:t>
      </w:r>
      <w:r w:rsidRPr="002B5EE5">
        <w:rPr>
          <w:lang w:val="ru-RU"/>
        </w:rPr>
        <w:t xml:space="preserve"> определяет порядок использования файлов </w:t>
      </w:r>
      <w:r>
        <w:t>cookie</w:t>
      </w:r>
      <w:r w:rsidRPr="002B5EE5">
        <w:rPr>
          <w:lang w:val="ru-RU"/>
        </w:rPr>
        <w:t xml:space="preserve"> и иных технических метаданных на сайте </w:t>
      </w:r>
      <w:r>
        <w:t>https</w:t>
      </w:r>
      <w:r w:rsidRPr="002B5EE5">
        <w:rPr>
          <w:lang w:val="ru-RU"/>
        </w:rPr>
        <w:t>://</w:t>
      </w:r>
      <w:r>
        <w:t>cleene</w:t>
      </w:r>
      <w:r w:rsidRPr="002B5EE5">
        <w:rPr>
          <w:lang w:val="ru-RU"/>
        </w:rPr>
        <w:t>.</w:t>
      </w:r>
      <w:r>
        <w:t>ru</w:t>
      </w:r>
      <w:r w:rsidRPr="002B5EE5">
        <w:rPr>
          <w:lang w:val="ru-RU"/>
        </w:rPr>
        <w:t xml:space="preserve">, администрируемом Общество с </w:t>
      </w:r>
      <w:r w:rsidRPr="002B5EE5">
        <w:rPr>
          <w:lang w:val="ru-RU"/>
        </w:rPr>
        <w:t>ограниченной ответственностью «Клини Системс».</w:t>
      </w:r>
    </w:p>
    <w:p w14:paraId="56BD89CB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1.2. Политика применяется только к данным, собираемым через сайт. Использование </w:t>
      </w:r>
      <w:r>
        <w:t>Telegram</w:t>
      </w:r>
      <w:r w:rsidRPr="002B5EE5">
        <w:rPr>
          <w:lang w:val="ru-RU"/>
        </w:rPr>
        <w:t xml:space="preserve"> </w:t>
      </w:r>
      <w:r>
        <w:t>mini</w:t>
      </w:r>
      <w:r w:rsidRPr="002B5EE5">
        <w:rPr>
          <w:lang w:val="ru-RU"/>
        </w:rPr>
        <w:t>-</w:t>
      </w:r>
      <w:r>
        <w:t>app</w:t>
      </w:r>
      <w:r w:rsidRPr="002B5EE5">
        <w:rPr>
          <w:lang w:val="ru-RU"/>
        </w:rPr>
        <w:t xml:space="preserve"> и сторонних платформ регулируется также их собственными правилами и отдельными документами Оператора.</w:t>
      </w:r>
    </w:p>
    <w:p w14:paraId="405C1A79" w14:textId="5CE9402B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1.3. Прод</w:t>
      </w:r>
      <w:r w:rsidRPr="002B5EE5">
        <w:rPr>
          <w:lang w:val="ru-RU"/>
        </w:rPr>
        <w:t xml:space="preserve">олжая использовать сайт после отображения </w:t>
      </w:r>
      <w:r>
        <w:t>cookie</w:t>
      </w:r>
      <w:r w:rsidRPr="002B5EE5">
        <w:rPr>
          <w:lang w:val="ru-RU"/>
        </w:rPr>
        <w:t xml:space="preserve">-баннера и совершая действие, предусмотренное интерфейсом баннера, пользователь выражает согласие на обработку </w:t>
      </w:r>
      <w:r>
        <w:t>cookie</w:t>
      </w:r>
      <w:r w:rsidRPr="002B5EE5">
        <w:rPr>
          <w:lang w:val="ru-RU"/>
        </w:rPr>
        <w:t xml:space="preserve">-файлов в объеме, необходимом для целей, указанных в настоящей Политике. </w:t>
      </w:r>
    </w:p>
    <w:p w14:paraId="28705E36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 xml:space="preserve">2. Что такое </w:t>
      </w:r>
      <w:r>
        <w:rPr>
          <w:b/>
        </w:rPr>
        <w:t>cookie</w:t>
      </w:r>
    </w:p>
    <w:p w14:paraId="79DB17AE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2.1. </w:t>
      </w:r>
      <w:r>
        <w:t>Cookie</w:t>
      </w:r>
      <w:r w:rsidRPr="002B5EE5">
        <w:rPr>
          <w:lang w:val="ru-RU"/>
        </w:rPr>
        <w:t xml:space="preserve"> — это небольшой фрагмент данных, который сайт направляет браузеру пользователя и который сохраняется на устройстве п</w:t>
      </w:r>
      <w:r w:rsidRPr="002B5EE5">
        <w:rPr>
          <w:lang w:val="ru-RU"/>
        </w:rPr>
        <w:t>ользователя при посещении сайта.</w:t>
      </w:r>
    </w:p>
    <w:p w14:paraId="652854C9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2.2. </w:t>
      </w:r>
      <w:r>
        <w:t>Cookie</w:t>
      </w:r>
      <w:r w:rsidRPr="002B5EE5">
        <w:rPr>
          <w:lang w:val="ru-RU"/>
        </w:rPr>
        <w:t xml:space="preserve"> могут быть сессионными (удаляются после закрытия браузера) и постоянными (сохраняются на устройстве в течение определенного срока либо до удаления пользователем).</w:t>
      </w:r>
    </w:p>
    <w:p w14:paraId="5749967C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>3. Какие данные могут собираться</w:t>
      </w:r>
    </w:p>
    <w:p w14:paraId="3D1EE95D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3.1. В рамках и</w:t>
      </w:r>
      <w:r w:rsidRPr="002B5EE5">
        <w:rPr>
          <w:lang w:val="ru-RU"/>
        </w:rPr>
        <w:t xml:space="preserve">спользования </w:t>
      </w:r>
      <w:r>
        <w:t>cookie</w:t>
      </w:r>
      <w:r w:rsidRPr="002B5EE5">
        <w:rPr>
          <w:lang w:val="ru-RU"/>
        </w:rPr>
        <w:t xml:space="preserve"> и метрических программ могут собираться: </w:t>
      </w:r>
      <w:r>
        <w:t>cookie</w:t>
      </w:r>
      <w:r w:rsidRPr="002B5EE5">
        <w:rPr>
          <w:lang w:val="ru-RU"/>
        </w:rPr>
        <w:t xml:space="preserve">-идентификатор; </w:t>
      </w:r>
      <w:r>
        <w:t>IP</w:t>
      </w:r>
      <w:r w:rsidRPr="002B5EE5">
        <w:rPr>
          <w:lang w:val="ru-RU"/>
        </w:rPr>
        <w:t>-адрес; сведения о браузере, типе устройства и операционной системе; дата и время посещения; адреса посещенных страниц; источник перехода; технические метаданные о взаимод</w:t>
      </w:r>
      <w:r w:rsidRPr="002B5EE5">
        <w:rPr>
          <w:lang w:val="ru-RU"/>
        </w:rPr>
        <w:t>ействии с сайтом.</w:t>
      </w:r>
    </w:p>
    <w:p w14:paraId="65EB7837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3.2. Оператор не использует в настоящей Политике избыточные перечни технических данных, не характерные для обычного сайта услуг, если такие данные фактически не собираются.</w:t>
      </w:r>
    </w:p>
    <w:p w14:paraId="156FB13F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 xml:space="preserve">4. Категории </w:t>
      </w:r>
      <w:r>
        <w:rPr>
          <w:b/>
        </w:rPr>
        <w:t>cookie</w:t>
      </w:r>
      <w:r w:rsidRPr="002B5EE5">
        <w:rPr>
          <w:b/>
          <w:lang w:val="ru-RU"/>
        </w:rPr>
        <w:t xml:space="preserve"> и цели их использования</w:t>
      </w:r>
    </w:p>
    <w:p w14:paraId="78EF7A80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4.1. Обязательные </w:t>
      </w:r>
      <w:r>
        <w:t>coo</w:t>
      </w:r>
      <w:r>
        <w:t>kie</w:t>
      </w:r>
      <w:r w:rsidRPr="002B5EE5">
        <w:rPr>
          <w:lang w:val="ru-RU"/>
        </w:rPr>
        <w:t xml:space="preserve"> — используются для корректной работы сайта, сохранения пользовательских настроек и обеспечения базовой функциональности.</w:t>
      </w:r>
    </w:p>
    <w:p w14:paraId="163B7EAF" w14:textId="2FD217C2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4.2. Аналитические </w:t>
      </w:r>
      <w:r>
        <w:t>cookie</w:t>
      </w:r>
      <w:r w:rsidRPr="002B5EE5">
        <w:rPr>
          <w:lang w:val="ru-RU"/>
        </w:rPr>
        <w:t xml:space="preserve"> — используются для получения статистики посещаемости, анализа пользовательского поведения и улучшения сай</w:t>
      </w:r>
      <w:r w:rsidRPr="002B5EE5">
        <w:rPr>
          <w:lang w:val="ru-RU"/>
        </w:rPr>
        <w:t>та. Применяются только при наличии надлежащего согласия пользователя, если такое согласие требуется. Используемый аналитический сервис:</w:t>
      </w:r>
      <w:r w:rsidRPr="002B5EE5">
        <w:rPr>
          <w:lang w:val="ru-RU"/>
        </w:rPr>
        <w:t xml:space="preserve"> Яндекс.Метрика</w:t>
      </w:r>
      <w:r w:rsidR="002B5EE5">
        <w:rPr>
          <w:lang w:val="ru-RU"/>
        </w:rPr>
        <w:t>.</w:t>
      </w:r>
    </w:p>
    <w:p w14:paraId="0377AE8F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4.3. Иные категории </w:t>
      </w:r>
      <w:r>
        <w:t>cookie</w:t>
      </w:r>
      <w:r w:rsidRPr="002B5EE5">
        <w:rPr>
          <w:lang w:val="ru-RU"/>
        </w:rPr>
        <w:t xml:space="preserve"> (например, рекламные) могут</w:t>
      </w:r>
      <w:r w:rsidRPr="002B5EE5">
        <w:rPr>
          <w:lang w:val="ru-RU"/>
        </w:rPr>
        <w:t xml:space="preserve"> использоваться только при их фактическом внедрении и после актуализации настоящей Политики и интерфейса получения согласия.</w:t>
      </w:r>
    </w:p>
    <w:p w14:paraId="21705328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>5. Правовые основания обработки</w:t>
      </w:r>
    </w:p>
    <w:p w14:paraId="6D32E9A3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lastRenderedPageBreak/>
        <w:t xml:space="preserve">5.1. Обработка обязательных </w:t>
      </w:r>
      <w:r>
        <w:t>cookie</w:t>
      </w:r>
      <w:r w:rsidRPr="002B5EE5">
        <w:rPr>
          <w:lang w:val="ru-RU"/>
        </w:rPr>
        <w:t xml:space="preserve"> осуществляется в объеме, необходимом для функционирования сайта.</w:t>
      </w:r>
    </w:p>
    <w:p w14:paraId="553A16B0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5.2. Обработка аналитических и иных необязательных </w:t>
      </w:r>
      <w:r>
        <w:t>cookie</w:t>
      </w:r>
      <w:r w:rsidRPr="002B5EE5">
        <w:rPr>
          <w:lang w:val="ru-RU"/>
        </w:rPr>
        <w:t xml:space="preserve"> осуществляется на основании согласия пользователя, выраженного способом, предусмотренным интерфейсом сайта.</w:t>
      </w:r>
    </w:p>
    <w:p w14:paraId="30853D2C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 xml:space="preserve">6. Сроки хранения </w:t>
      </w:r>
      <w:r>
        <w:rPr>
          <w:b/>
        </w:rPr>
        <w:t>cookie</w:t>
      </w:r>
    </w:p>
    <w:p w14:paraId="028895A8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6.1. Срок хранения сессионных </w:t>
      </w:r>
      <w:r>
        <w:t>cookie</w:t>
      </w:r>
      <w:r w:rsidRPr="002B5EE5">
        <w:rPr>
          <w:lang w:val="ru-RU"/>
        </w:rPr>
        <w:t xml:space="preserve"> ограничивается продолжитель</w:t>
      </w:r>
      <w:r w:rsidRPr="002B5EE5">
        <w:rPr>
          <w:lang w:val="ru-RU"/>
        </w:rPr>
        <w:t>ностью сессии браузера.</w:t>
      </w:r>
    </w:p>
    <w:p w14:paraId="4CE20B3F" w14:textId="0CE19D23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6.2. Срок хранения постоянных </w:t>
      </w:r>
      <w:r>
        <w:t>cookie</w:t>
      </w:r>
      <w:r w:rsidRPr="002B5EE5">
        <w:rPr>
          <w:lang w:val="ru-RU"/>
        </w:rPr>
        <w:t xml:space="preserve"> определяется их техническими параметрами и настройками соответствующих сервисов. Конкретные сроки для применяемых сервисов подлежат заполнению в рабочей версии Политики: </w:t>
      </w:r>
      <w:r w:rsidR="002B5EE5">
        <w:rPr>
          <w:lang w:val="ru-RU"/>
        </w:rPr>
        <w:t>3 (три) месяца</w:t>
      </w:r>
      <w:r w:rsidRPr="002B5EE5">
        <w:rPr>
          <w:lang w:val="ru-RU"/>
        </w:rPr>
        <w:t>.</w:t>
      </w:r>
    </w:p>
    <w:p w14:paraId="16D65917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 xml:space="preserve">7. Передача </w:t>
      </w:r>
      <w:r w:rsidRPr="002B5EE5">
        <w:rPr>
          <w:b/>
          <w:lang w:val="ru-RU"/>
        </w:rPr>
        <w:t>данных третьим лицам</w:t>
      </w:r>
    </w:p>
    <w:p w14:paraId="382492BC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7.1. Если для аналитики используются сторонние сервисы, соответствующие технические данные могут передаваться владельцу такого сервиса в объеме, необходимом для его функционирования.</w:t>
      </w:r>
    </w:p>
    <w:p w14:paraId="6E1E05CB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7.2. Перечень таких лиц и сервисов должен соответств</w:t>
      </w:r>
      <w:r w:rsidRPr="002B5EE5">
        <w:rPr>
          <w:lang w:val="ru-RU"/>
        </w:rPr>
        <w:t>овать фактической инфраструктуре сайта и Политике Оператора в отношении обработки персональных данных.</w:t>
      </w:r>
    </w:p>
    <w:p w14:paraId="10D1323D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 xml:space="preserve">8. Как отказаться от использования </w:t>
      </w:r>
      <w:r>
        <w:rPr>
          <w:b/>
        </w:rPr>
        <w:t>cookie</w:t>
      </w:r>
    </w:p>
    <w:p w14:paraId="4480FA71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8.1. Пользователь может изменить настройки браузера, ограничить или запретить использование </w:t>
      </w:r>
      <w:r>
        <w:t>cookie</w:t>
      </w:r>
      <w:r w:rsidRPr="002B5EE5">
        <w:rPr>
          <w:lang w:val="ru-RU"/>
        </w:rPr>
        <w:t>, а также уда</w:t>
      </w:r>
      <w:r w:rsidRPr="002B5EE5">
        <w:rPr>
          <w:lang w:val="ru-RU"/>
        </w:rPr>
        <w:t xml:space="preserve">лить ранее сохраненные </w:t>
      </w:r>
      <w:r>
        <w:t>cookie</w:t>
      </w:r>
      <w:r w:rsidRPr="002B5EE5">
        <w:rPr>
          <w:lang w:val="ru-RU"/>
        </w:rPr>
        <w:t xml:space="preserve"> со своего устройства.</w:t>
      </w:r>
    </w:p>
    <w:p w14:paraId="2314A84E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8.2. Отключение обязательных </w:t>
      </w:r>
      <w:r>
        <w:t>cookie</w:t>
      </w:r>
      <w:r w:rsidRPr="002B5EE5">
        <w:rPr>
          <w:lang w:val="ru-RU"/>
        </w:rPr>
        <w:t xml:space="preserve"> может привести к некорректной работе отдельных функций сайта.</w:t>
      </w:r>
    </w:p>
    <w:p w14:paraId="6A897759" w14:textId="11024BA9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8.3. Пользователь также вправе воспользоваться настройками </w:t>
      </w:r>
      <w:r>
        <w:t>cookie</w:t>
      </w:r>
      <w:r w:rsidRPr="002B5EE5">
        <w:rPr>
          <w:lang w:val="ru-RU"/>
        </w:rPr>
        <w:t xml:space="preserve">-баннера сайта, если такой </w:t>
      </w:r>
      <w:r w:rsidRPr="002B5EE5">
        <w:rPr>
          <w:lang w:val="ru-RU"/>
        </w:rPr>
        <w:t>функционал реализова</w:t>
      </w:r>
      <w:r w:rsidR="002B5EE5">
        <w:rPr>
          <w:lang w:val="ru-RU"/>
        </w:rPr>
        <w:t>н</w:t>
      </w:r>
      <w:r w:rsidRPr="002B5EE5">
        <w:rPr>
          <w:lang w:val="ru-RU"/>
        </w:rPr>
        <w:t>.</w:t>
      </w:r>
    </w:p>
    <w:p w14:paraId="36B48852" w14:textId="77777777" w:rsidR="00174EBE" w:rsidRPr="002B5EE5" w:rsidRDefault="00A9109B">
      <w:pPr>
        <w:spacing w:before="120" w:after="60"/>
        <w:rPr>
          <w:lang w:val="ru-RU"/>
        </w:rPr>
      </w:pPr>
      <w:r w:rsidRPr="002B5EE5">
        <w:rPr>
          <w:b/>
          <w:lang w:val="ru-RU"/>
        </w:rPr>
        <w:t>9. Заключительные положения</w:t>
      </w:r>
    </w:p>
    <w:p w14:paraId="46DE7659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9.1. Настоящая Политика вступает в силу с даты ее размещения на сайте.</w:t>
      </w:r>
    </w:p>
    <w:p w14:paraId="5F6F15E3" w14:textId="77777777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>9.2. Оператор вправе вносить изменения в настоящую Политику. Новая редакция вступает в силу с момента ее размещения на са</w:t>
      </w:r>
      <w:r w:rsidRPr="002B5EE5">
        <w:rPr>
          <w:lang w:val="ru-RU"/>
        </w:rPr>
        <w:t>йте, если иное не предусмотрено новой редакцией.</w:t>
      </w:r>
    </w:p>
    <w:p w14:paraId="43A79256" w14:textId="5C71BD1E" w:rsidR="00174EBE" w:rsidRPr="002B5EE5" w:rsidRDefault="00A9109B">
      <w:pPr>
        <w:spacing w:after="0"/>
        <w:ind w:firstLine="709"/>
        <w:rPr>
          <w:lang w:val="ru-RU"/>
        </w:rPr>
      </w:pPr>
      <w:r w:rsidRPr="002B5EE5">
        <w:rPr>
          <w:lang w:val="ru-RU"/>
        </w:rPr>
        <w:t xml:space="preserve">9.3. Версия Политики от: </w:t>
      </w:r>
      <w:r w:rsidR="002B5EE5">
        <w:rPr>
          <w:lang w:val="ru-RU"/>
        </w:rPr>
        <w:t>16.06.2026 г.</w:t>
      </w:r>
    </w:p>
    <w:p w14:paraId="0EA5C42A" w14:textId="77777777" w:rsidR="00174EBE" w:rsidRPr="002B5EE5" w:rsidRDefault="00A9109B">
      <w:pPr>
        <w:spacing w:before="120" w:after="0"/>
        <w:rPr>
          <w:lang w:val="ru-RU"/>
        </w:rPr>
      </w:pPr>
      <w:r w:rsidRPr="002B5EE5">
        <w:rPr>
          <w:b/>
          <w:lang w:val="ru-RU"/>
        </w:rPr>
        <w:t>Реквизиты оператора:</w:t>
      </w:r>
    </w:p>
    <w:p w14:paraId="08632759" w14:textId="77777777" w:rsidR="00174EBE" w:rsidRPr="002B5EE5" w:rsidRDefault="00A9109B">
      <w:pPr>
        <w:spacing w:after="0"/>
        <w:ind w:left="567" w:hanging="283"/>
        <w:rPr>
          <w:lang w:val="ru-RU"/>
        </w:rPr>
      </w:pPr>
      <w:r w:rsidRPr="002B5EE5">
        <w:rPr>
          <w:lang w:val="ru-RU"/>
        </w:rPr>
        <w:t>• Общество с ограниченной ответственностью «Клини Системс»;</w:t>
      </w:r>
    </w:p>
    <w:p w14:paraId="5EE93BA0" w14:textId="77777777" w:rsidR="00174EBE" w:rsidRPr="002B5EE5" w:rsidRDefault="00A9109B">
      <w:pPr>
        <w:spacing w:after="0"/>
        <w:ind w:left="567" w:hanging="283"/>
        <w:rPr>
          <w:lang w:val="ru-RU"/>
        </w:rPr>
      </w:pPr>
      <w:r w:rsidRPr="002B5EE5">
        <w:rPr>
          <w:lang w:val="ru-RU"/>
        </w:rPr>
        <w:t>• ИНН 7805830127; КПП 780501001; ОГРН 1267800041080;</w:t>
      </w:r>
    </w:p>
    <w:p w14:paraId="34A14F1A" w14:textId="77777777" w:rsidR="00174EBE" w:rsidRPr="002B5EE5" w:rsidRDefault="00A9109B">
      <w:pPr>
        <w:spacing w:after="0"/>
        <w:ind w:left="567" w:hanging="283"/>
        <w:rPr>
          <w:lang w:val="ru-RU"/>
        </w:rPr>
      </w:pPr>
      <w:r w:rsidRPr="002B5EE5">
        <w:rPr>
          <w:lang w:val="ru-RU"/>
        </w:rPr>
        <w:t>• адрес местонахождения: 198095, г.</w:t>
      </w:r>
      <w:r w:rsidRPr="002B5EE5">
        <w:rPr>
          <w:lang w:val="ru-RU"/>
        </w:rPr>
        <w:t xml:space="preserve"> Санкт-Петербург, вн.тер.г. муниципальный округ Нарвский округ, ул. Ивана Черных, д. 20, литера А, помещ. 9-Н, помещ. 26;</w:t>
      </w:r>
    </w:p>
    <w:p w14:paraId="2B647A74" w14:textId="77777777" w:rsidR="00174EBE" w:rsidRPr="002B5EE5" w:rsidRDefault="00A9109B">
      <w:pPr>
        <w:spacing w:after="0"/>
        <w:ind w:left="567" w:hanging="283"/>
        <w:rPr>
          <w:lang w:val="ru-RU"/>
        </w:rPr>
      </w:pPr>
      <w:r w:rsidRPr="002B5EE5">
        <w:rPr>
          <w:lang w:val="ru-RU"/>
        </w:rPr>
        <w:t xml:space="preserve">• сайт: </w:t>
      </w:r>
      <w:r>
        <w:t>https</w:t>
      </w:r>
      <w:r w:rsidRPr="002B5EE5">
        <w:rPr>
          <w:lang w:val="ru-RU"/>
        </w:rPr>
        <w:t>://</w:t>
      </w:r>
      <w:r>
        <w:t>cleene</w:t>
      </w:r>
      <w:r w:rsidRPr="002B5EE5">
        <w:rPr>
          <w:lang w:val="ru-RU"/>
        </w:rPr>
        <w:t>.</w:t>
      </w:r>
      <w:r>
        <w:t>ru</w:t>
      </w:r>
      <w:r w:rsidRPr="002B5EE5">
        <w:rPr>
          <w:lang w:val="ru-RU"/>
        </w:rPr>
        <w:t>;</w:t>
      </w:r>
    </w:p>
    <w:p w14:paraId="79C977F4" w14:textId="0BB4637C" w:rsidR="002B5EE5" w:rsidRPr="0025398E" w:rsidRDefault="00A9109B" w:rsidP="002B5EE5">
      <w:pPr>
        <w:spacing w:after="0"/>
        <w:ind w:left="567" w:hanging="283"/>
        <w:rPr>
          <w:lang w:val="ru-RU"/>
        </w:rPr>
      </w:pPr>
      <w:r w:rsidRPr="002B5EE5">
        <w:rPr>
          <w:lang w:val="ru-RU"/>
        </w:rPr>
        <w:t xml:space="preserve">• </w:t>
      </w:r>
      <w:r>
        <w:t>e</w:t>
      </w:r>
      <w:r w:rsidRPr="002B5EE5">
        <w:rPr>
          <w:lang w:val="ru-RU"/>
        </w:rPr>
        <w:t>-</w:t>
      </w:r>
      <w:r>
        <w:t>mail</w:t>
      </w:r>
      <w:r w:rsidRPr="002B5EE5">
        <w:rPr>
          <w:lang w:val="ru-RU"/>
        </w:rPr>
        <w:t xml:space="preserve"> для обращений субъектов персональных данных: </w:t>
      </w:r>
      <w:hyperlink r:id="rId8" w:history="1">
        <w:r w:rsidR="002B5EE5" w:rsidRPr="0025398E">
          <w:rPr>
            <w:lang w:val="ru-RU"/>
          </w:rPr>
          <w:t>kleene@internet.ru</w:t>
        </w:r>
      </w:hyperlink>
      <w:r w:rsidR="002B5EE5">
        <w:rPr>
          <w:lang w:val="ru-RU"/>
        </w:rPr>
        <w:t>.</w:t>
      </w:r>
    </w:p>
    <w:p w14:paraId="48BA7E18" w14:textId="410BB2F8" w:rsidR="00174EBE" w:rsidRPr="002B5EE5" w:rsidRDefault="00174EBE">
      <w:pPr>
        <w:spacing w:after="0"/>
        <w:ind w:left="567" w:hanging="283"/>
        <w:rPr>
          <w:lang w:val="ru-RU"/>
        </w:rPr>
      </w:pPr>
    </w:p>
    <w:p w14:paraId="35844346" w14:textId="05641CB8" w:rsidR="00174EBE" w:rsidRPr="002B5EE5" w:rsidRDefault="00174EBE">
      <w:pPr>
        <w:spacing w:after="0"/>
        <w:ind w:left="567" w:hanging="283"/>
        <w:rPr>
          <w:lang w:val="ru-RU"/>
        </w:rPr>
      </w:pPr>
    </w:p>
    <w:sectPr w:rsidR="00174EBE" w:rsidRPr="002B5EE5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6A7B4" w14:textId="77777777" w:rsidR="00A9109B" w:rsidRDefault="00A9109B">
      <w:pPr>
        <w:spacing w:after="0" w:line="240" w:lineRule="auto"/>
      </w:pPr>
      <w:r>
        <w:separator/>
      </w:r>
    </w:p>
  </w:endnote>
  <w:endnote w:type="continuationSeparator" w:id="0">
    <w:p w14:paraId="5069FC18" w14:textId="77777777" w:rsidR="00A9109B" w:rsidRDefault="00A91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B62B1" w14:textId="77777777" w:rsidR="00174EBE" w:rsidRDefault="00A9109B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 w:rsidR="002B5EE5">
      <w:rPr>
        <w:sz w:val="20"/>
      </w:rPr>
      <w:fldChar w:fldCharType="separate"/>
    </w:r>
    <w:r w:rsidR="002B5EE5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780D7" w14:textId="77777777" w:rsidR="00A9109B" w:rsidRDefault="00A9109B">
      <w:pPr>
        <w:spacing w:after="0" w:line="240" w:lineRule="auto"/>
      </w:pPr>
      <w:r>
        <w:separator/>
      </w:r>
    </w:p>
  </w:footnote>
  <w:footnote w:type="continuationSeparator" w:id="0">
    <w:p w14:paraId="34C2FFAF" w14:textId="77777777" w:rsidR="00A9109B" w:rsidRDefault="00A91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EBE"/>
    <w:rsid w:val="0029639D"/>
    <w:rsid w:val="002B5EE5"/>
    <w:rsid w:val="00326F90"/>
    <w:rsid w:val="00A910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0DB51"/>
  <w14:defaultImageDpi w14:val="300"/>
  <w15:docId w15:val="{D072E845-19EB-452B-9926-7823769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eene@intern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2026-06-16T12:14:00Z</dcterms:modified>
  <cp:category/>
</cp:coreProperties>
</file>