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A3417" w14:textId="77777777" w:rsidR="00AD3B76" w:rsidRPr="00EB0AC1" w:rsidRDefault="00EB0AC1">
      <w:pPr>
        <w:spacing w:after="120"/>
        <w:jc w:val="center"/>
        <w:rPr>
          <w:lang w:val="ru-RU"/>
        </w:rPr>
      </w:pPr>
      <w:r w:rsidRPr="00EB0AC1">
        <w:rPr>
          <w:b/>
          <w:sz w:val="26"/>
          <w:lang w:val="ru-RU"/>
        </w:rPr>
        <w:t>ПУБЛИЧНАЯ ОФЕРТА</w:t>
      </w:r>
      <w:r w:rsidRPr="00EB0AC1">
        <w:rPr>
          <w:b/>
          <w:sz w:val="26"/>
          <w:lang w:val="ru-RU"/>
        </w:rPr>
        <w:br/>
        <w:t>о заключении договора возмездного оказания бытовых услуг</w:t>
      </w:r>
    </w:p>
    <w:p w14:paraId="028D2F26" w14:textId="2916251E" w:rsidR="00AD3B76" w:rsidRPr="00EB0AC1" w:rsidRDefault="00EB0AC1">
      <w:pPr>
        <w:spacing w:after="240"/>
        <w:jc w:val="center"/>
        <w:rPr>
          <w:lang w:val="ru-RU"/>
        </w:rPr>
      </w:pPr>
      <w:r w:rsidRPr="00EB0AC1">
        <w:rPr>
          <w:i/>
          <w:sz w:val="22"/>
          <w:lang w:val="ru-RU"/>
        </w:rPr>
        <w:t xml:space="preserve">для размещения на сайте </w:t>
      </w:r>
      <w:r>
        <w:rPr>
          <w:i/>
          <w:sz w:val="22"/>
        </w:rPr>
        <w:t>https</w:t>
      </w:r>
      <w:r w:rsidRPr="00EB0AC1">
        <w:rPr>
          <w:i/>
          <w:sz w:val="22"/>
          <w:lang w:val="ru-RU"/>
        </w:rPr>
        <w:t>://</w:t>
      </w:r>
      <w:proofErr w:type="spellStart"/>
      <w:r>
        <w:rPr>
          <w:i/>
          <w:sz w:val="22"/>
        </w:rPr>
        <w:t>cleene</w:t>
      </w:r>
      <w:proofErr w:type="spellEnd"/>
      <w:r w:rsidRPr="00EB0AC1">
        <w:rPr>
          <w:i/>
          <w:sz w:val="22"/>
          <w:lang w:val="ru-RU"/>
        </w:rPr>
        <w:t>.</w:t>
      </w:r>
      <w:proofErr w:type="spellStart"/>
      <w:r>
        <w:rPr>
          <w:i/>
          <w:sz w:val="22"/>
        </w:rPr>
        <w:t>ru</w:t>
      </w:r>
      <w:proofErr w:type="spellEnd"/>
      <w:r w:rsidRPr="00EB0AC1">
        <w:rPr>
          <w:i/>
          <w:sz w:val="22"/>
          <w:lang w:val="ru-RU"/>
        </w:rPr>
        <w:t xml:space="preserve"> и в </w:t>
      </w:r>
      <w:r>
        <w:rPr>
          <w:i/>
          <w:sz w:val="22"/>
        </w:rPr>
        <w:t>Telegram</w:t>
      </w:r>
      <w:r w:rsidRPr="00EB0AC1">
        <w:rPr>
          <w:i/>
          <w:sz w:val="22"/>
          <w:lang w:val="ru-RU"/>
        </w:rPr>
        <w:t xml:space="preserve"> </w:t>
      </w:r>
      <w:r>
        <w:rPr>
          <w:i/>
          <w:sz w:val="22"/>
        </w:rPr>
        <w:t>mini</w:t>
      </w:r>
      <w:r w:rsidRPr="00EB0AC1">
        <w:rPr>
          <w:i/>
          <w:sz w:val="22"/>
          <w:lang w:val="ru-RU"/>
        </w:rPr>
        <w:t>-</w:t>
      </w:r>
      <w:r>
        <w:rPr>
          <w:i/>
          <w:sz w:val="22"/>
        </w:rPr>
        <w:t>app</w:t>
      </w:r>
      <w:r w:rsidRPr="00EB0AC1">
        <w:rPr>
          <w:i/>
          <w:sz w:val="22"/>
          <w:lang w:val="ru-RU"/>
        </w:rPr>
        <w:t xml:space="preserve"> </w:t>
      </w:r>
    </w:p>
    <w:p w14:paraId="7D5681A5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Общество с ограниченной ответственностью «Клини Системс», ОГРН 1267800041080, ИНН 7805830127, адрес </w:t>
      </w:r>
      <w:r w:rsidRPr="00EB0AC1">
        <w:rPr>
          <w:lang w:val="ru-RU"/>
        </w:rPr>
        <w:t xml:space="preserve">места нахождения: 198095, г. Санкт-Петербург, </w:t>
      </w:r>
      <w:proofErr w:type="spellStart"/>
      <w:r w:rsidRPr="00EB0AC1">
        <w:rPr>
          <w:lang w:val="ru-RU"/>
        </w:rPr>
        <w:t>вн.тер.г</w:t>
      </w:r>
      <w:proofErr w:type="spellEnd"/>
      <w:r w:rsidRPr="00EB0AC1">
        <w:rPr>
          <w:lang w:val="ru-RU"/>
        </w:rPr>
        <w:t xml:space="preserve">. муниципальный округ Нарвский округ, ул. Ивана Черных, д. 20, литера А, </w:t>
      </w:r>
      <w:proofErr w:type="spellStart"/>
      <w:r w:rsidRPr="00EB0AC1">
        <w:rPr>
          <w:lang w:val="ru-RU"/>
        </w:rPr>
        <w:t>помещ</w:t>
      </w:r>
      <w:proofErr w:type="spellEnd"/>
      <w:r w:rsidRPr="00EB0AC1">
        <w:rPr>
          <w:lang w:val="ru-RU"/>
        </w:rPr>
        <w:t xml:space="preserve">. 9-Н, </w:t>
      </w:r>
      <w:proofErr w:type="spellStart"/>
      <w:r w:rsidRPr="00EB0AC1">
        <w:rPr>
          <w:lang w:val="ru-RU"/>
        </w:rPr>
        <w:t>помещ</w:t>
      </w:r>
      <w:proofErr w:type="spellEnd"/>
      <w:r w:rsidRPr="00EB0AC1">
        <w:rPr>
          <w:lang w:val="ru-RU"/>
        </w:rPr>
        <w:t>. 26, именуемое в дальнейшем «Исполнитель», настоящим предлагает любому полностью дееспособному физическому лицу</w:t>
      </w:r>
      <w:r w:rsidRPr="00EB0AC1">
        <w:rPr>
          <w:lang w:val="ru-RU"/>
        </w:rPr>
        <w:t>, действующему в целях, не связанных с осуществлением предпринимательской деятельности, заключить договор возмездного оказания бытовых услуг на условиях настоящей публичной оферты (далее — «Оферта»).</w:t>
      </w:r>
    </w:p>
    <w:p w14:paraId="7AB883A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Настоящий документ является публичной офертой в смысле с</w:t>
      </w:r>
      <w:r w:rsidRPr="00EB0AC1">
        <w:rPr>
          <w:lang w:val="ru-RU"/>
        </w:rPr>
        <w:t>татьи 437 Гражданского кодекса Российской Федерации. Акцепт Оферты означает полное и безоговорочное принятие Заказчиком всех ее условий без каких-либо изъятий и оговорок.</w:t>
      </w:r>
    </w:p>
    <w:p w14:paraId="139FF0BE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1. Термины и общие положения</w:t>
      </w:r>
    </w:p>
    <w:p w14:paraId="79E376B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1.1. Заказчик — полностью дееспособное физическое лицо, </w:t>
      </w:r>
      <w:r w:rsidRPr="00EB0AC1">
        <w:rPr>
          <w:lang w:val="ru-RU"/>
        </w:rPr>
        <w:t>оформившее заказ на услуги Исполнителя для личных, семейных, домашних и иных нужд, не связанных с предпринимательской деятельностью.</w:t>
      </w:r>
    </w:p>
    <w:p w14:paraId="264E7EE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1.2. Сайт — сайт Исполнителя в сети Интернет по адресу </w:t>
      </w:r>
      <w:r>
        <w:t>https</w:t>
      </w:r>
      <w:r w:rsidRPr="00EB0AC1">
        <w:rPr>
          <w:lang w:val="ru-RU"/>
        </w:rPr>
        <w:t>://</w:t>
      </w:r>
      <w:proofErr w:type="spellStart"/>
      <w:r>
        <w:t>cleene</w:t>
      </w:r>
      <w:proofErr w:type="spellEnd"/>
      <w:r w:rsidRPr="00EB0AC1">
        <w:rPr>
          <w:lang w:val="ru-RU"/>
        </w:rPr>
        <w:t>.</w:t>
      </w:r>
      <w:proofErr w:type="spellStart"/>
      <w:r>
        <w:t>ru</w:t>
      </w:r>
      <w:proofErr w:type="spellEnd"/>
      <w:r w:rsidRPr="00EB0AC1">
        <w:rPr>
          <w:lang w:val="ru-RU"/>
        </w:rPr>
        <w:t xml:space="preserve">, включая все его страницы, формы обратной связи и </w:t>
      </w:r>
      <w:r w:rsidRPr="00EB0AC1">
        <w:rPr>
          <w:lang w:val="ru-RU"/>
        </w:rPr>
        <w:t>иные интегрированные интерфейсы, принадлежащие Исполнителю или используемые им на законном основании.</w:t>
      </w:r>
    </w:p>
    <w:p w14:paraId="2C67731C" w14:textId="692E022F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1.3.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 xml:space="preserve"> — мини-приложение </w:t>
      </w:r>
      <w:proofErr w:type="spellStart"/>
      <w:r>
        <w:t>Cleene</w:t>
      </w:r>
      <w:proofErr w:type="spellEnd"/>
      <w:r w:rsidRPr="00EB0AC1">
        <w:rPr>
          <w:lang w:val="ru-RU"/>
        </w:rPr>
        <w:t xml:space="preserve"> в </w:t>
      </w:r>
      <w:r>
        <w:t>Telegram</w:t>
      </w:r>
      <w:r w:rsidRPr="00EB0AC1">
        <w:rPr>
          <w:lang w:val="ru-RU"/>
        </w:rPr>
        <w:t xml:space="preserve"> </w:t>
      </w:r>
      <w:r w:rsidRPr="00EB0AC1">
        <w:rPr>
          <w:lang w:val="ru-RU"/>
        </w:rPr>
        <w:t>посредством которого может осуществляться расчет стоимости, оформление заказа, со</w:t>
      </w:r>
      <w:r w:rsidRPr="00EB0AC1">
        <w:rPr>
          <w:lang w:val="ru-RU"/>
        </w:rPr>
        <w:t>гласование параметров услуги и оплата.</w:t>
      </w:r>
    </w:p>
    <w:p w14:paraId="17B7B112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1.4. Услуги — бытовые услуги по уборке помещений, мойке окон, химчистке мягкой мебели и текстиля, уборке после ремонта, поддерживающей, генеральной и иной уборке, а также иные сопутствующие услуги, перечень которых ра</w:t>
      </w:r>
      <w:r w:rsidRPr="00EB0AC1">
        <w:rPr>
          <w:lang w:val="ru-RU"/>
        </w:rPr>
        <w:t xml:space="preserve">змещается на Сайте и/или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>.</w:t>
      </w:r>
    </w:p>
    <w:p w14:paraId="7D10C658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1.5. Заказ — индивидуально сформированная карточка заказа в интерфейсе Сайта и/или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>, содержащая существенные условия конкретной услуги или абонемента: вид и объем услуг, адрес объекта, дату и время оказания услу</w:t>
      </w:r>
      <w:r w:rsidRPr="00EB0AC1">
        <w:rPr>
          <w:lang w:val="ru-RU"/>
        </w:rPr>
        <w:t>г, стоимость, дополнительные опции, а также иные согласованные сторонами параметры.</w:t>
      </w:r>
    </w:p>
    <w:p w14:paraId="079610C3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1.6. Объект — помещение, указанное Заказчиком в Заказе, в котором Исполнитель оказывает услуги.</w:t>
      </w:r>
    </w:p>
    <w:p w14:paraId="230DC6CF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1.7. Если иное прямо не предусмотрено Заказом, услуги оказываются на террито</w:t>
      </w:r>
      <w:r w:rsidRPr="00EB0AC1">
        <w:rPr>
          <w:lang w:val="ru-RU"/>
        </w:rPr>
        <w:t xml:space="preserve">рии г. Санкт-Петербурга и ближайшей зоны выезда Исполнителя, указанной на Сайте и/или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>.</w:t>
      </w:r>
    </w:p>
    <w:p w14:paraId="6290AEFD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2. Предмет договора</w:t>
      </w:r>
    </w:p>
    <w:p w14:paraId="63961E2A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2.1. Исполнитель обязуется по заданию Заказчика оказать бытовые услуги, параметры которых определены в конкретном Заказе, а Заказчик обязу</w:t>
      </w:r>
      <w:r w:rsidRPr="00EB0AC1">
        <w:rPr>
          <w:lang w:val="ru-RU"/>
        </w:rPr>
        <w:t>ется принять результат оказанных услуг и оплатить их в порядке и на условиях настоящей Оферты.</w:t>
      </w:r>
    </w:p>
    <w:p w14:paraId="11100D93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lastRenderedPageBreak/>
        <w:t xml:space="preserve">2.2. Настоящая Оферта регулирует общие условия оказания услуг. Существенные условия каждого отдельного заказа согласовываются сторонами в карточке Заказа до его </w:t>
      </w:r>
      <w:r w:rsidRPr="00EB0AC1">
        <w:rPr>
          <w:lang w:val="ru-RU"/>
        </w:rPr>
        <w:t>акцепта Заказчиком.</w:t>
      </w:r>
    </w:p>
    <w:p w14:paraId="2FE56B7D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2.3. Если Заказ оформлен в виде абонемента или иного повторяющегося пакета услуг, карточка Заказа дополнительно определяет количество выездов, период оказания услуг, график, стоимость абонемента и правила переноса отдельных выездов.</w:t>
      </w:r>
    </w:p>
    <w:p w14:paraId="0F595EE6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2.4</w:t>
      </w:r>
      <w:r w:rsidRPr="00EB0AC1">
        <w:rPr>
          <w:lang w:val="ru-RU"/>
        </w:rPr>
        <w:t>. Заказы юридических лиц, индивидуальных предпринимателей, а также услуги, оказываемые для целей, связанных с предпринимательской деятельностью Заказчика, оформляются по отдельному договору, если Исполнитель прямо не указал иное.</w:t>
      </w:r>
    </w:p>
    <w:p w14:paraId="729A51C7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3. Порядок заключения дого</w:t>
      </w:r>
      <w:r w:rsidRPr="00EB0AC1">
        <w:rPr>
          <w:rFonts w:ascii="Times New Roman" w:hAnsi="Times New Roman"/>
          <w:lang w:val="ru-RU"/>
        </w:rPr>
        <w:t>вора и акцепт</w:t>
      </w:r>
    </w:p>
    <w:p w14:paraId="2540304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3.1. Размещение настоящей Оферты на Сайте и/или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 xml:space="preserve"> является предложением Исполнителя заключить договор на указанных в ней условиях.</w:t>
      </w:r>
    </w:p>
    <w:p w14:paraId="2A893710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3.2. До акцепта Оферты Заказчику должна быть доступна информация о выбранной услуге, ее основных потре</w:t>
      </w:r>
      <w:r w:rsidRPr="00EB0AC1">
        <w:rPr>
          <w:lang w:val="ru-RU"/>
        </w:rPr>
        <w:t>бительских свойствах, составе, ориентировочной или окончательной стоимости, порядке оплаты, дате и времени оказания услуг, а также сведения об Исполнителе.</w:t>
      </w:r>
    </w:p>
    <w:p w14:paraId="6D1232C8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3.3. Акцептом Оферты считается совершение Заказчиком совокупности следующих действий либо тех из них</w:t>
      </w:r>
      <w:r w:rsidRPr="00EB0AC1">
        <w:rPr>
          <w:lang w:val="ru-RU"/>
        </w:rPr>
        <w:t>, которые предусмотрены интерфейсом оформления конкретного Заказа: заполнение обязательных полей, подтверждение согласия с Офертой и иными обязательными документами Исполнителя, направление Заказа Исполнителю, а в случаях, когда условиями оформления предус</w:t>
      </w:r>
      <w:r w:rsidRPr="00EB0AC1">
        <w:rPr>
          <w:lang w:val="ru-RU"/>
        </w:rPr>
        <w:t>мотрена предоплата или полная оплата, — внесение соответствующего платежа.</w:t>
      </w:r>
    </w:p>
    <w:p w14:paraId="6E3317EB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3.4. Если для выбранной услуги интерфейсом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 xml:space="preserve"> или иного канала оформления предусмотрена оплата после оказания услуг, договор считается заключенным с момента подтверждения Зака</w:t>
      </w:r>
      <w:r w:rsidRPr="00EB0AC1">
        <w:rPr>
          <w:lang w:val="ru-RU"/>
        </w:rPr>
        <w:t>за Исполнителем в электронном виде, сообщением в мессенджере, по телефону или иным согласованным способом.</w:t>
      </w:r>
    </w:p>
    <w:p w14:paraId="3929768D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3.5. С момента акцепта Оферты между сторонами считается заключенным договор возмездного оказания бытовых услуг на условиях настоящей Оферты и парамет</w:t>
      </w:r>
      <w:r w:rsidRPr="00EB0AC1">
        <w:rPr>
          <w:lang w:val="ru-RU"/>
        </w:rPr>
        <w:t>ров конкретного Заказа.</w:t>
      </w:r>
    </w:p>
    <w:p w14:paraId="06B5D385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3.6. Исполнитель вправе отказать в подтверждении Заказа до момента его принятия к исполнению, если выбранная дата и время недоступны, указанные Заказчиком сведения неполны или недостоверны, либо если исполнение невозможно по техниче</w:t>
      </w:r>
      <w:r w:rsidRPr="00EB0AC1">
        <w:rPr>
          <w:lang w:val="ru-RU"/>
        </w:rPr>
        <w:t>ским, территориальным, организационным или иным объективным причинам.</w:t>
      </w:r>
    </w:p>
    <w:p w14:paraId="0880560F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4. Виды услуг и состав работ</w:t>
      </w:r>
    </w:p>
    <w:p w14:paraId="3E722E87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4.1. Точный состав работ определяется выбранным видом услуги и содержанием конкретного Заказа. Описание стандартных пакетов услуг, дополнительных опций, огра</w:t>
      </w:r>
      <w:r w:rsidRPr="00EB0AC1">
        <w:rPr>
          <w:lang w:val="ru-RU"/>
        </w:rPr>
        <w:t xml:space="preserve">ничений и особенностей отдельных видов уборки размещается на Сайте и/или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>.</w:t>
      </w:r>
    </w:p>
    <w:p w14:paraId="3D6FC9E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4.2. Если иное прямо не указано в Заказе, в стоимость услуг не входят: вывоз крупногабаритного и опасного мусора, промышленный альпинизм, разборка и сборка мебели, </w:t>
      </w:r>
      <w:r w:rsidRPr="00EB0AC1">
        <w:rPr>
          <w:lang w:val="ru-RU"/>
        </w:rPr>
        <w:t>перемещение тяжеловесной мебели и техники, устранение последствий аварий, биологически опасных загрязнений, плесени, насекомых, трупного запаха, медицинских и иных опасных отходов, а также иные специальные работы, требующие отдельного согласования.</w:t>
      </w:r>
    </w:p>
    <w:p w14:paraId="04A1B375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4.3. Дл</w:t>
      </w:r>
      <w:r w:rsidRPr="00EB0AC1">
        <w:rPr>
          <w:lang w:val="ru-RU"/>
        </w:rPr>
        <w:t>я уборки после ремонта Исполнитель оказывает услуги в объеме, согласованном в Заказе. Удаление строительных материалов, тяжеловесных предметов, а также уборка за мебелью, которую нельзя безопасно переместить без риска повреждения пола, мебели или стен, про</w:t>
      </w:r>
      <w:r w:rsidRPr="00EB0AC1">
        <w:rPr>
          <w:lang w:val="ru-RU"/>
        </w:rPr>
        <w:t>изводится только при прямом согласовании и наличии безопасной возможности для выполнения таких работ.</w:t>
      </w:r>
    </w:p>
    <w:p w14:paraId="4A6E51BD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4.4. Для мойки окон, химчистки, уборки на высоте, работы со сложными покрытиями, натуральным камнем, деликатными тканями, дизайнерской мебелью, антиквариа</w:t>
      </w:r>
      <w:r w:rsidRPr="00EB0AC1">
        <w:rPr>
          <w:lang w:val="ru-RU"/>
        </w:rPr>
        <w:t>том, предметами искусства и иными чувствительными поверхностями Заказчик обязан заранее сообщить Исполнителю об особенностях объекта. При отсутствии такого сообщения Исполнитель отвечает в пределах обычно ожидаемого результата для стандартного бытового ухо</w:t>
      </w:r>
      <w:r w:rsidRPr="00EB0AC1">
        <w:rPr>
          <w:lang w:val="ru-RU"/>
        </w:rPr>
        <w:t>да.</w:t>
      </w:r>
    </w:p>
    <w:p w14:paraId="0542AF62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4.5. Исполнитель вправе использовать собственные моющие средства, расходные материалы, оборудование и инвентарь, если иное не предусмотрено Заказом.</w:t>
      </w:r>
    </w:p>
    <w:p w14:paraId="6A4EEF68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5. Цена услуг и порядок расчетов</w:t>
      </w:r>
    </w:p>
    <w:p w14:paraId="71435A72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5.1. Стоимость конкретной услуги определяется в карточке Заказа до акц</w:t>
      </w:r>
      <w:r w:rsidRPr="00EB0AC1">
        <w:rPr>
          <w:lang w:val="ru-RU"/>
        </w:rPr>
        <w:t>епта и указывается в рублях Российской Федерации.</w:t>
      </w:r>
    </w:p>
    <w:p w14:paraId="3FF1B64F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5.2. Цена формируется с учетом выбранного вида услуги, площади объекта, степени загрязнения, адреса, количества и характера дополнительных опций, срочности, времени выезда и иных объективных параметров, вли</w:t>
      </w:r>
      <w:r w:rsidRPr="00EB0AC1">
        <w:rPr>
          <w:lang w:val="ru-RU"/>
        </w:rPr>
        <w:t>яющих на объем работ.</w:t>
      </w:r>
    </w:p>
    <w:p w14:paraId="36EBC7F2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5.3. Если после прибытия на объект будет установлено, что фактические условия оказания услуг существенно отличаются от сведений, указанных Заказчиком при оформлении Заказа, Исполнитель вправе предложить изменение объема работ и стоимо</w:t>
      </w:r>
      <w:r w:rsidRPr="00EB0AC1">
        <w:rPr>
          <w:lang w:val="ru-RU"/>
        </w:rPr>
        <w:t>сти. Изменение подлежит отдельному согласованию с Заказчиком до начала дополнительных работ.</w:t>
      </w:r>
    </w:p>
    <w:p w14:paraId="0E626130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5.4. Оплата осуществляется способами, указанными на Сайте,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 xml:space="preserve"> или в сообщении Исполнителя: банковской картой, через платежный сервис [ЗАПОЛНИТЬ], переводом</w:t>
      </w:r>
      <w:r w:rsidRPr="00EB0AC1">
        <w:rPr>
          <w:lang w:val="ru-RU"/>
        </w:rPr>
        <w:t xml:space="preserve"> по реквизитам Исполнителя либо иным способом, прямо предложенным Исполнителем.</w:t>
      </w:r>
    </w:p>
    <w:p w14:paraId="6F3732D8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5.5. Если в интерфейсе оформления предусмотрена предоплата, Заказчик обязан внести ее в размере, указанном в карточке Заказа. При отсутствии требования о предоплате оплата прои</w:t>
      </w:r>
      <w:r w:rsidRPr="00EB0AC1">
        <w:rPr>
          <w:lang w:val="ru-RU"/>
        </w:rPr>
        <w:t>зводится после оказания услуг либо в ином порядке, прямо указанном в Заказе.</w:t>
      </w:r>
    </w:p>
    <w:p w14:paraId="33A68274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5.6. Обязанность Заказчика по оплате считается исполненной с момента поступления денежных средств Исполнителю либо платежному агенту/агрегатору, действующему в интересах Исполните</w:t>
      </w:r>
      <w:r w:rsidRPr="00EB0AC1">
        <w:rPr>
          <w:lang w:val="ru-RU"/>
        </w:rPr>
        <w:t>ля.</w:t>
      </w:r>
    </w:p>
    <w:p w14:paraId="15E76AE5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5.7. Если по закону у Заказчика имеется право на кассовый чек, чек направляется в порядке, предусмотренном применимым законодательством и используемым платежным решением.</w:t>
      </w:r>
    </w:p>
    <w:p w14:paraId="69FC82FE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6. Порядок оказания услуг</w:t>
      </w:r>
    </w:p>
    <w:p w14:paraId="173A4622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6.1. Заказчик обязан обеспечить беспрепятственный и без</w:t>
      </w:r>
      <w:r w:rsidRPr="00EB0AC1">
        <w:rPr>
          <w:lang w:val="ru-RU"/>
        </w:rPr>
        <w:t>опасный доступ представителей Исполнителя на объект в согласованные дату и время, а также обеспечить наличие электричества, воды и иных обычных условий, необходимых для оказания услуг, если иное не согласовано сторонами.</w:t>
      </w:r>
    </w:p>
    <w:p w14:paraId="31A1437F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6.2. Заказчик обязан до начала оказ</w:t>
      </w:r>
      <w:r w:rsidRPr="00EB0AC1">
        <w:rPr>
          <w:lang w:val="ru-RU"/>
        </w:rPr>
        <w:t>ания услуг убрать денежные средства, ювелирные изделия, документы, лекарства, ключи, предметы искусства, хрупкие и особо ценные вещи, а также предупредить Исполнителя о скрытых дефектах, нестандартных материалах, неисправностях, животных, детях и иных обст</w:t>
      </w:r>
      <w:r w:rsidRPr="00EB0AC1">
        <w:rPr>
          <w:lang w:val="ru-RU"/>
        </w:rPr>
        <w:t>оятельствах, способных повлиять на безопасность либо результат оказания услуг.</w:t>
      </w:r>
    </w:p>
    <w:p w14:paraId="12A71B02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6.3. Исполнитель вправе приостановить оказание услуг либо отказаться от их оказания, если на объекте отсутствуют условия для безопасной работы, имеются агрессивные животные, лиц</w:t>
      </w:r>
      <w:r w:rsidRPr="00EB0AC1">
        <w:rPr>
          <w:lang w:val="ru-RU"/>
        </w:rPr>
        <w:t>а в состоянии сильного алкогольного или наркотического опьянения, аварийное состояние помещения либо иные обстоятельства, которые создают угрозу жизни, здоровью или имуществу.</w:t>
      </w:r>
    </w:p>
    <w:p w14:paraId="2FC3D43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6.4. Срок оказания услуг определяется в Заказе. Указанная продолжительность убор</w:t>
      </w:r>
      <w:r w:rsidRPr="00EB0AC1">
        <w:rPr>
          <w:lang w:val="ru-RU"/>
        </w:rPr>
        <w:t>ки является ориентировочной, если иное прямо не согласовано, поскольку фактическое время зависит от состояния объекта, доступа, площади и иных фактических обстоятельств.</w:t>
      </w:r>
    </w:p>
    <w:p w14:paraId="06B166E7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6.5. Исполнитель вправе привлекать к оказанию услуг работников и третьих лиц без </w:t>
      </w:r>
      <w:r w:rsidRPr="00EB0AC1">
        <w:rPr>
          <w:lang w:val="ru-RU"/>
        </w:rPr>
        <w:t>отдельного согласия Заказчика, оставаясь ответственным перед Заказчиком за их действия как за свои собственные.</w:t>
      </w:r>
    </w:p>
    <w:p w14:paraId="5EC55760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7. Приемка услуг и претензии</w:t>
      </w:r>
    </w:p>
    <w:p w14:paraId="53B5E533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7.1. По завершении оказания услуг Заказчик обязан осмотреть результат работ и без необоснованной задержки сообщить </w:t>
      </w:r>
      <w:r w:rsidRPr="00EB0AC1">
        <w:rPr>
          <w:lang w:val="ru-RU"/>
        </w:rPr>
        <w:t>Исполнителю о явных недостатках.</w:t>
      </w:r>
    </w:p>
    <w:p w14:paraId="0426C1E1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7.2. Если по характеру Заказа приемка осуществляется дистанционно либо Заказчик отсутствует на объекте по собственной инициативе, услуги считаются принятыми в объеме, указанном в Заказе, если в течение 24 часов с момента ув</w:t>
      </w:r>
      <w:r w:rsidRPr="00EB0AC1">
        <w:rPr>
          <w:lang w:val="ru-RU"/>
        </w:rPr>
        <w:t>едомления о завершении работ Заказчик не направил мотивированные замечания.</w:t>
      </w:r>
    </w:p>
    <w:p w14:paraId="5DE87AE0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7.3. Выявленные явные недостатки, подтвержденные сторонами, по выбору Исполнителя устраняются в разумный срок, либо Заказчику предоставляется соразмерное уменьшение цены, если устр</w:t>
      </w:r>
      <w:r w:rsidRPr="00EB0AC1">
        <w:rPr>
          <w:lang w:val="ru-RU"/>
        </w:rPr>
        <w:t>анение недостатков объективно невозможно или нецелесообразно.</w:t>
      </w:r>
    </w:p>
    <w:p w14:paraId="3ABECEAC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7.4. Настоящая Оферта не ограничивает права Заказчика как потребителя, предоставленные ему императивными нормами законодательства Российской Федерации, включая право предъявления требований в св</w:t>
      </w:r>
      <w:r w:rsidRPr="00EB0AC1">
        <w:rPr>
          <w:lang w:val="ru-RU"/>
        </w:rPr>
        <w:t>язи с недостатками услуг в случаях и пределах, установленных законом.</w:t>
      </w:r>
    </w:p>
    <w:p w14:paraId="450B7A85" w14:textId="1FCE79FF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7.5. Претензии направляются на электронный адрес</w:t>
      </w:r>
      <w:r>
        <w:rPr>
          <w:lang w:val="ru-RU"/>
        </w:rPr>
        <w:t xml:space="preserve"> </w:t>
      </w:r>
      <w:proofErr w:type="spellStart"/>
      <w:r>
        <w:t>kleene</w:t>
      </w:r>
      <w:proofErr w:type="spellEnd"/>
      <w:r w:rsidRPr="00EB0AC1">
        <w:rPr>
          <w:lang w:val="ru-RU"/>
        </w:rPr>
        <w:t>@</w:t>
      </w:r>
      <w:r>
        <w:t>internet</w:t>
      </w:r>
      <w:r w:rsidRPr="00EB0AC1">
        <w:rPr>
          <w:lang w:val="ru-RU"/>
        </w:rPr>
        <w:t>.</w:t>
      </w:r>
      <w:proofErr w:type="spellStart"/>
      <w:r>
        <w:t>ru</w:t>
      </w:r>
      <w:proofErr w:type="spellEnd"/>
      <w:r w:rsidRPr="00EB0AC1">
        <w:rPr>
          <w:lang w:val="ru-RU"/>
        </w:rPr>
        <w:t xml:space="preserve"> либо по адресу места нахождения Исполнителя. Исполнитель рассматривает претензии в срок, установленный законодательством Росс</w:t>
      </w:r>
      <w:r w:rsidRPr="00EB0AC1">
        <w:rPr>
          <w:lang w:val="ru-RU"/>
        </w:rPr>
        <w:t>ийской Федерации либо, если специальный срок не установлен, в разумный срок.</w:t>
      </w:r>
    </w:p>
    <w:p w14:paraId="64681894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8. Изменение и отмена заказа. Отказ от договора</w:t>
      </w:r>
    </w:p>
    <w:p w14:paraId="0883E4EC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8.1. Заказчик вправе изменить дату, время или иные параметры Заказа до начала оказания услуг путем обращения к Исполнителю через ка</w:t>
      </w:r>
      <w:r w:rsidRPr="00EB0AC1">
        <w:rPr>
          <w:lang w:val="ru-RU"/>
        </w:rPr>
        <w:t xml:space="preserve">налы связи, указанные на Сайте и/или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>. Изменение возможно при наличии свободных слотов и технической возможности Исполнителя.</w:t>
      </w:r>
    </w:p>
    <w:p w14:paraId="46F1EE93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8.2. Заказчик вправе отказаться от исполнения договора в любое время до завершения оказания услуг при условии оплаты Исп</w:t>
      </w:r>
      <w:r w:rsidRPr="00EB0AC1">
        <w:rPr>
          <w:lang w:val="ru-RU"/>
        </w:rPr>
        <w:t>олнителю фактически понесенных расходов, если такие расходы возникли и документально подтверждаются либо объективно следуют из характера исполнения.</w:t>
      </w:r>
    </w:p>
    <w:p w14:paraId="4A5A6A1F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8.3. Если Заказчик не обеспечил доступ к объекту в согласованное время, указал неверный адрес, отсутствовал</w:t>
      </w:r>
      <w:r w:rsidRPr="00EB0AC1">
        <w:rPr>
          <w:lang w:val="ru-RU"/>
        </w:rPr>
        <w:t xml:space="preserve"> на связи либо сделал оказание услуг невозможным по причинам, находящимся на его стороне, это рассматривается как отказ Заказчика от исполнения договора в соответствующей части. В таком случае Исполнитель вправе удержать из оплаченной суммы фактически поне</w:t>
      </w:r>
      <w:r w:rsidRPr="00EB0AC1">
        <w:rPr>
          <w:lang w:val="ru-RU"/>
        </w:rPr>
        <w:t>сенные расходы, а остаток возвратить Заказчику.</w:t>
      </w:r>
    </w:p>
    <w:p w14:paraId="09A6169C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8.4. Исполнитель вправе отказаться от исполнения договора при условии полного возмещения Заказчику убытков в случаях и порядке, предусмотренных законодательством Российской Федерации.</w:t>
      </w:r>
    </w:p>
    <w:p w14:paraId="43BE0F00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8.5. Если </w:t>
      </w:r>
      <w:r w:rsidRPr="00EB0AC1">
        <w:rPr>
          <w:lang w:val="ru-RU"/>
        </w:rPr>
        <w:t>предварительно оплаченная услуга не оказана по вине Исполнителя, уплаченные денежные средства возвращаются Заказчику в порядке и сроки, предусмотренные законодательством и правилами используемого платежного сервиса.</w:t>
      </w:r>
    </w:p>
    <w:p w14:paraId="6D5252E8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9. Ответственность сторон</w:t>
      </w:r>
    </w:p>
    <w:p w14:paraId="0A437B4E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9.1. За неиспо</w:t>
      </w:r>
      <w:r w:rsidRPr="00EB0AC1">
        <w:rPr>
          <w:lang w:val="ru-RU"/>
        </w:rPr>
        <w:t>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настоящей Офертой.</w:t>
      </w:r>
    </w:p>
    <w:p w14:paraId="59DE1DE6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9.2. Исполнитель не несет ответственности за недостатки результата услуг, вызванные: обыч</w:t>
      </w:r>
      <w:r w:rsidRPr="00EB0AC1">
        <w:rPr>
          <w:lang w:val="ru-RU"/>
        </w:rPr>
        <w:t>ным износом имущества; скрытыми дефектами объекта; нарушением инструкций по эксплуатации покрытий и мебели; использованием Заказчиком неподходящих средств до или после оказания услуг; предоставлением Заказчиком недостоверных сведений об объекте; невозможно</w:t>
      </w:r>
      <w:r w:rsidRPr="00EB0AC1">
        <w:rPr>
          <w:lang w:val="ru-RU"/>
        </w:rPr>
        <w:t>стью достижения результата без риска повреждения имущества.</w:t>
      </w:r>
    </w:p>
    <w:p w14:paraId="392DF418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9.3. Исполнитель не несет ответственности за утрату или повреждение денег, драгоценностей, документов, техники, коллекционных и иных ценных вещей, оставленных в зоне оказания услуг без специальног</w:t>
      </w:r>
      <w:r w:rsidRPr="00EB0AC1">
        <w:rPr>
          <w:lang w:val="ru-RU"/>
        </w:rPr>
        <w:t>о предупреждения и передачи по описи.</w:t>
      </w:r>
    </w:p>
    <w:p w14:paraId="32FA1A01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9.4. Условия настоящей Оферты не толкуются как исключающие или ограничивающие ответственность Исполнителя перед потребителем в той мере, в какой такая ответственность не может быть ограничена соглашением сторон.</w:t>
      </w:r>
    </w:p>
    <w:p w14:paraId="3FC477AC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9.5. В</w:t>
      </w:r>
      <w:r w:rsidRPr="00EB0AC1">
        <w:rPr>
          <w:lang w:val="ru-RU"/>
        </w:rPr>
        <w:t xml:space="preserve"> случае причинения ущерба имуществу Заказчика вопрос о возмещении ущерба решается с учетом характера имущества, наличия подтверждающих документов, причинно-следственной связи, степени вины сторон и иных значимых обстоятельств.</w:t>
      </w:r>
    </w:p>
    <w:p w14:paraId="6F2FDD1E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10. Персональные данные и эле</w:t>
      </w:r>
      <w:r w:rsidRPr="00EB0AC1">
        <w:rPr>
          <w:rFonts w:ascii="Times New Roman" w:hAnsi="Times New Roman"/>
          <w:lang w:val="ru-RU"/>
        </w:rPr>
        <w:t>ктронное взаимодействие</w:t>
      </w:r>
    </w:p>
    <w:p w14:paraId="1A42CDB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10.1. Обработка персональных данных Заказчика осуществляется в соответствии с Политикой Исполнителя в отношении обработки персональных данных, размещенной на Сайте и/или предоставляемой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>, а также на основании согласий, ког</w:t>
      </w:r>
      <w:r w:rsidRPr="00EB0AC1">
        <w:rPr>
          <w:lang w:val="ru-RU"/>
        </w:rPr>
        <w:t>да они требуются законом.</w:t>
      </w:r>
    </w:p>
    <w:p w14:paraId="0FDAF592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10.2. Заказчик соглашается на использование электронных каналов связи при исполнении договора: телефон, </w:t>
      </w:r>
      <w:r>
        <w:t>SMS</w:t>
      </w:r>
      <w:r w:rsidRPr="00EB0AC1">
        <w:rPr>
          <w:lang w:val="ru-RU"/>
        </w:rPr>
        <w:t xml:space="preserve">, </w:t>
      </w:r>
      <w:r>
        <w:t>e</w:t>
      </w:r>
      <w:r w:rsidRPr="00EB0AC1">
        <w:rPr>
          <w:lang w:val="ru-RU"/>
        </w:rPr>
        <w:t>-</w:t>
      </w:r>
      <w:r>
        <w:t>mail</w:t>
      </w:r>
      <w:r w:rsidRPr="00EB0AC1">
        <w:rPr>
          <w:lang w:val="ru-RU"/>
        </w:rPr>
        <w:t xml:space="preserve">, мессенджеры, </w:t>
      </w:r>
      <w:r>
        <w:t>push</w:t>
      </w:r>
      <w:r w:rsidRPr="00EB0AC1">
        <w:rPr>
          <w:lang w:val="ru-RU"/>
        </w:rPr>
        <w:t xml:space="preserve">-уведомления, сообщения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 xml:space="preserve"> и иные каналы, указанные Заказчиком при оформлении Заказа.</w:t>
      </w:r>
    </w:p>
    <w:p w14:paraId="5E0BA0D4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10</w:t>
      </w:r>
      <w:r w:rsidRPr="00EB0AC1">
        <w:rPr>
          <w:lang w:val="ru-RU"/>
        </w:rPr>
        <w:t>.3. Электронные сообщения, направленные по указанным Заказчиком контактным данным, считаются полученными Заказчиком в обычный для соответствующего канала срок доставки.</w:t>
      </w:r>
    </w:p>
    <w:p w14:paraId="7F25C718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11. Форс-мажор</w:t>
      </w:r>
    </w:p>
    <w:p w14:paraId="6753DB01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11.1. Стороны освобождаются от ответственности за полное или частичное н</w:t>
      </w:r>
      <w:r w:rsidRPr="00EB0AC1">
        <w:rPr>
          <w:lang w:val="ru-RU"/>
        </w:rPr>
        <w:t>еисполнение обязательств, если оно вызвано обстоятельствами непреодолимой силы, которые стороны не могли предвидеть или предотвратить разумными мерами.</w:t>
      </w:r>
    </w:p>
    <w:p w14:paraId="170595CC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11.2. К таким обстоятельствам могут относиться, в частности, стихийные бедствия, пожары, аварии, эпидеми</w:t>
      </w:r>
      <w:r w:rsidRPr="00EB0AC1">
        <w:rPr>
          <w:lang w:val="ru-RU"/>
        </w:rPr>
        <w:t>и, ограничения органов власти, массовые сбои связи и платежной инфраструктуры, иные чрезвычайные и непредотвратимые обстоятельства.</w:t>
      </w:r>
    </w:p>
    <w:p w14:paraId="4C50842E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11.3. Сторона, для которой возникли обстоятельства непреодолимой силы, обязана по возможности незамедлительно уведомить друг</w:t>
      </w:r>
      <w:r w:rsidRPr="00EB0AC1">
        <w:rPr>
          <w:lang w:val="ru-RU"/>
        </w:rPr>
        <w:t>ую сторону об их наступлении и прекращении.</w:t>
      </w:r>
    </w:p>
    <w:p w14:paraId="47EBC715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12. Разрешение споров</w:t>
      </w:r>
    </w:p>
    <w:p w14:paraId="3B413976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12.1. Стороны стремятся урегулировать разногласия путем переговоров и обмена претензиями.</w:t>
      </w:r>
    </w:p>
    <w:p w14:paraId="50462C9F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12.2. Заказчик вправе направить претензию по адресам и каналам связи, указанным Исполнителем. Отсутс</w:t>
      </w:r>
      <w:r w:rsidRPr="00EB0AC1">
        <w:rPr>
          <w:lang w:val="ru-RU"/>
        </w:rPr>
        <w:t>твие претензионного обращения не лишает Заказчика права на судебную защиту, если обязательный досудебный порядок прямо не установлен законом.</w:t>
      </w:r>
    </w:p>
    <w:p w14:paraId="2F2AB7EA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12.3. Споры подлежат разрешению в соответствии с законодательством Российской Федерации. Если Заказчик является по</w:t>
      </w:r>
      <w:r w:rsidRPr="00EB0AC1">
        <w:rPr>
          <w:lang w:val="ru-RU"/>
        </w:rPr>
        <w:t>требителем, правила подсудности определяются императивными нормами законодательства о защите прав потребителей.</w:t>
      </w:r>
    </w:p>
    <w:p w14:paraId="14DE51EB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13. Срок действия оферты и изменение условий</w:t>
      </w:r>
    </w:p>
    <w:p w14:paraId="2FF969E8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13.1. Настоящая Оферта вступает в силу с момента ее размещения на Сайте и действует до момента отзы</w:t>
      </w:r>
      <w:r w:rsidRPr="00EB0AC1">
        <w:rPr>
          <w:lang w:val="ru-RU"/>
        </w:rPr>
        <w:t>ва или замены новой редакцией.</w:t>
      </w:r>
    </w:p>
    <w:p w14:paraId="0E60B257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13.2. Исполнитель вправе в любое время изменить условия Оферты путем размещения новой редакции на Сайте и/или в </w:t>
      </w:r>
      <w:r>
        <w:t>Mini</w:t>
      </w:r>
      <w:r w:rsidRPr="00EB0AC1">
        <w:rPr>
          <w:lang w:val="ru-RU"/>
        </w:rPr>
        <w:t>-</w:t>
      </w:r>
      <w:r>
        <w:t>app</w:t>
      </w:r>
      <w:r w:rsidRPr="00EB0AC1">
        <w:rPr>
          <w:lang w:val="ru-RU"/>
        </w:rPr>
        <w:t>. Новая редакция применяется к Заказам, оформленным после ее размещения, если иное прямо не указано Испол</w:t>
      </w:r>
      <w:r w:rsidRPr="00EB0AC1">
        <w:rPr>
          <w:lang w:val="ru-RU"/>
        </w:rPr>
        <w:t>нителем.</w:t>
      </w:r>
    </w:p>
    <w:p w14:paraId="2EA66AE7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13.3. К Заказу, акцептованному до изменения Оферты, применяется редакция Оферты, действовавшая на момент акцепта соответствующего Заказа.</w:t>
      </w:r>
    </w:p>
    <w:p w14:paraId="415FFBB5" w14:textId="77777777" w:rsidR="00AD3B76" w:rsidRPr="00EB0AC1" w:rsidRDefault="00EB0AC1">
      <w:pPr>
        <w:pStyle w:val="1"/>
        <w:spacing w:before="120" w:after="60"/>
        <w:rPr>
          <w:lang w:val="ru-RU"/>
        </w:rPr>
      </w:pPr>
      <w:r w:rsidRPr="00EB0AC1">
        <w:rPr>
          <w:rFonts w:ascii="Times New Roman" w:hAnsi="Times New Roman"/>
          <w:lang w:val="ru-RU"/>
        </w:rPr>
        <w:t>14. Реквизиты и контакты Исполнителя</w:t>
      </w:r>
    </w:p>
    <w:p w14:paraId="1A4815CA" w14:textId="3B22C8AE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14.1. Полное фирменное наименование: Общество с ограниченной ответственн</w:t>
      </w:r>
      <w:r w:rsidRPr="00EB0AC1">
        <w:rPr>
          <w:lang w:val="ru-RU"/>
        </w:rPr>
        <w:t>остью «Клини Системс</w:t>
      </w:r>
      <w:r w:rsidRPr="00EB0AC1">
        <w:rPr>
          <w:lang w:val="ru-RU"/>
        </w:rPr>
        <w:t>.</w:t>
      </w:r>
    </w:p>
    <w:p w14:paraId="5A78A15A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14.2. ОГРН: 1267800041080.</w:t>
      </w:r>
    </w:p>
    <w:p w14:paraId="60D2D1A9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>14.3. ИНН/КПП: 7805830127 / 780501001.</w:t>
      </w:r>
    </w:p>
    <w:p w14:paraId="12C223AD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14.4. Адрес места нахождения: 198095, г. Санкт-Петербург, </w:t>
      </w:r>
      <w:proofErr w:type="spellStart"/>
      <w:r w:rsidRPr="00EB0AC1">
        <w:rPr>
          <w:lang w:val="ru-RU"/>
        </w:rPr>
        <w:t>вн.тер.г</w:t>
      </w:r>
      <w:proofErr w:type="spellEnd"/>
      <w:r w:rsidRPr="00EB0AC1">
        <w:rPr>
          <w:lang w:val="ru-RU"/>
        </w:rPr>
        <w:t xml:space="preserve">. муниципальный округ </w:t>
      </w:r>
      <w:r w:rsidRPr="00EB0AC1">
        <w:rPr>
          <w:lang w:val="ru-RU"/>
        </w:rPr>
        <w:t xml:space="preserve">Нарвский округ, ул. Ивана Черных, д. 20, литера А, </w:t>
      </w:r>
      <w:proofErr w:type="spellStart"/>
      <w:r w:rsidRPr="00EB0AC1">
        <w:rPr>
          <w:lang w:val="ru-RU"/>
        </w:rPr>
        <w:t>помещ</w:t>
      </w:r>
      <w:proofErr w:type="spellEnd"/>
      <w:r w:rsidRPr="00EB0AC1">
        <w:rPr>
          <w:lang w:val="ru-RU"/>
        </w:rPr>
        <w:t xml:space="preserve">. 9-Н, </w:t>
      </w:r>
      <w:proofErr w:type="spellStart"/>
      <w:r w:rsidRPr="00EB0AC1">
        <w:rPr>
          <w:lang w:val="ru-RU"/>
        </w:rPr>
        <w:t>помещ</w:t>
      </w:r>
      <w:proofErr w:type="spellEnd"/>
      <w:r w:rsidRPr="00EB0AC1">
        <w:rPr>
          <w:lang w:val="ru-RU"/>
        </w:rPr>
        <w:t>. 26.</w:t>
      </w:r>
    </w:p>
    <w:p w14:paraId="3CDF712D" w14:textId="77777777" w:rsidR="00AD3B76" w:rsidRPr="00EB0AC1" w:rsidRDefault="00EB0AC1">
      <w:pPr>
        <w:spacing w:after="0"/>
        <w:ind w:firstLine="709"/>
        <w:rPr>
          <w:lang w:val="ru-RU"/>
        </w:rPr>
      </w:pPr>
      <w:r w:rsidRPr="00EB0AC1">
        <w:rPr>
          <w:lang w:val="ru-RU"/>
        </w:rPr>
        <w:t xml:space="preserve">14.5. Сайт: </w:t>
      </w:r>
      <w:r>
        <w:t>https</w:t>
      </w:r>
      <w:r w:rsidRPr="00EB0AC1">
        <w:rPr>
          <w:lang w:val="ru-RU"/>
        </w:rPr>
        <w:t>://</w:t>
      </w:r>
      <w:proofErr w:type="spellStart"/>
      <w:r>
        <w:t>cleene</w:t>
      </w:r>
      <w:proofErr w:type="spellEnd"/>
      <w:r w:rsidRPr="00EB0AC1">
        <w:rPr>
          <w:lang w:val="ru-RU"/>
        </w:rPr>
        <w:t>.</w:t>
      </w:r>
      <w:proofErr w:type="spellStart"/>
      <w:r>
        <w:t>ru</w:t>
      </w:r>
      <w:proofErr w:type="spellEnd"/>
      <w:r w:rsidRPr="00EB0AC1">
        <w:rPr>
          <w:lang w:val="ru-RU"/>
        </w:rPr>
        <w:t>.</w:t>
      </w:r>
    </w:p>
    <w:p w14:paraId="63059034" w14:textId="7E001A18" w:rsidR="00AD3B76" w:rsidRPr="00EB0AC1" w:rsidRDefault="00EB0AC1">
      <w:pPr>
        <w:spacing w:after="0"/>
        <w:ind w:firstLine="709"/>
      </w:pPr>
      <w:r w:rsidRPr="00EB0AC1">
        <w:rPr>
          <w:lang w:val="ru-RU"/>
        </w:rPr>
        <w:t xml:space="preserve">14.6. </w:t>
      </w:r>
      <w:r>
        <w:t>Telegram</w:t>
      </w:r>
      <w:r w:rsidRPr="00EB0AC1">
        <w:t xml:space="preserve"> </w:t>
      </w:r>
      <w:r>
        <w:t>mini</w:t>
      </w:r>
      <w:r w:rsidRPr="00EB0AC1">
        <w:t>-</w:t>
      </w:r>
      <w:r>
        <w:t>app</w:t>
      </w:r>
      <w:r w:rsidRPr="00EB0AC1">
        <w:t xml:space="preserve"> </w:t>
      </w:r>
      <w:r w:rsidRPr="00EB0AC1">
        <w:t>https://t.me/Kleene_bot</w:t>
      </w:r>
    </w:p>
    <w:p w14:paraId="677A1852" w14:textId="43F5ABEF" w:rsidR="00AD3B76" w:rsidRPr="00EB0AC1" w:rsidRDefault="00EB0AC1" w:rsidP="00EB0AC1">
      <w:pPr>
        <w:spacing w:after="0" w:line="240" w:lineRule="auto"/>
        <w:ind w:firstLine="709"/>
        <w:rPr>
          <w:rFonts w:eastAsia="Times New Roman"/>
          <w:szCs w:val="24"/>
          <w:lang w:val="ru-RU" w:eastAsia="ru-RU"/>
        </w:rPr>
      </w:pPr>
      <w:r w:rsidRPr="00EB0AC1">
        <w:t xml:space="preserve">14.7. </w:t>
      </w:r>
      <w:proofErr w:type="gramStart"/>
      <w:r w:rsidRPr="00EB0AC1">
        <w:rPr>
          <w:lang w:val="ru-RU"/>
        </w:rPr>
        <w:t xml:space="preserve">Телефон: </w:t>
      </w:r>
      <w:r w:rsidRPr="00EB0AC1">
        <w:rPr>
          <w:rFonts w:eastAsia="Times New Roman"/>
          <w:szCs w:val="24"/>
          <w:lang w:val="ru-RU" w:eastAsia="ru-RU"/>
        </w:rPr>
        <w:t xml:space="preserve"> </w:t>
      </w:r>
      <w:r w:rsidRPr="00EB0AC1">
        <w:rPr>
          <w:rFonts w:eastAsia="Times New Roman"/>
          <w:szCs w:val="24"/>
          <w:lang w:val="ru-RU" w:eastAsia="ru-RU"/>
        </w:rPr>
        <w:t>+</w:t>
      </w:r>
      <w:proofErr w:type="gramEnd"/>
      <w:r>
        <w:rPr>
          <w:rFonts w:eastAsia="Times New Roman"/>
          <w:szCs w:val="24"/>
          <w:lang w:val="ru-RU" w:eastAsia="ru-RU"/>
        </w:rPr>
        <w:t>7</w:t>
      </w:r>
      <w:r w:rsidRPr="00EB0AC1">
        <w:rPr>
          <w:rFonts w:eastAsia="Times New Roman"/>
          <w:szCs w:val="24"/>
          <w:lang w:val="ru-RU" w:eastAsia="ru-RU"/>
        </w:rPr>
        <w:t xml:space="preserve"> 960 495 8470</w:t>
      </w:r>
    </w:p>
    <w:p w14:paraId="6E1B5401" w14:textId="77777777" w:rsidR="00EB0AC1" w:rsidRDefault="00EB0AC1" w:rsidP="00EB0AC1">
      <w:pPr>
        <w:spacing w:before="120" w:after="0"/>
      </w:pPr>
    </w:p>
    <w:sectPr w:rsidR="00EB0AC1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D3B76"/>
    <w:rsid w:val="00B47730"/>
    <w:rsid w:val="00CB0664"/>
    <w:rsid w:val="00EB0A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7DE8E"/>
  <w14:defaultImageDpi w14:val="300"/>
  <w15:docId w15:val="{EBE0FF62-2270-4082-BD11-3000F7AE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2452</Words>
  <Characters>13979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2026-06-22T10:01:00Z</dcterms:modified>
  <cp:category/>
</cp:coreProperties>
</file>